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8F6" w:rsidRPr="003778F6" w:rsidRDefault="003778F6" w:rsidP="003778F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778F6">
        <w:rPr>
          <w:rFonts w:ascii="Times New Roman" w:eastAsia="Times New Roman" w:hAnsi="Times New Roman" w:cs="Times New Roman"/>
          <w:lang w:eastAsia="ru-RU"/>
        </w:rPr>
        <w:t>Приложение 2</w:t>
      </w:r>
    </w:p>
    <w:p w:rsidR="003778F6" w:rsidRPr="003778F6" w:rsidRDefault="003778F6" w:rsidP="003778F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778F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к решению Собрания представителей</w:t>
      </w:r>
    </w:p>
    <w:p w:rsidR="003778F6" w:rsidRPr="003778F6" w:rsidRDefault="003778F6" w:rsidP="003778F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778F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«О  бюджете муниципального</w:t>
      </w:r>
    </w:p>
    <w:p w:rsidR="003778F6" w:rsidRPr="003778F6" w:rsidRDefault="003778F6" w:rsidP="003778F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778F6">
        <w:rPr>
          <w:rFonts w:ascii="Times New Roman" w:eastAsia="Times New Roman" w:hAnsi="Times New Roman" w:cs="Times New Roman"/>
          <w:lang w:eastAsia="ru-RU"/>
        </w:rPr>
        <w:t xml:space="preserve">    района Хворостянский на 2024 год</w:t>
      </w:r>
    </w:p>
    <w:p w:rsidR="003778F6" w:rsidRPr="003778F6" w:rsidRDefault="003778F6" w:rsidP="003778F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3778F6">
        <w:rPr>
          <w:rFonts w:ascii="Times New Roman" w:eastAsia="Times New Roman" w:hAnsi="Times New Roman" w:cs="Times New Roman"/>
          <w:lang w:eastAsia="ru-RU"/>
        </w:rPr>
        <w:t xml:space="preserve">       и на плановый период 2025 и 2026 годов»</w:t>
      </w:r>
    </w:p>
    <w:p w:rsidR="003778F6" w:rsidRPr="003778F6" w:rsidRDefault="003778F6" w:rsidP="003778F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778F6">
        <w:rPr>
          <w:rFonts w:ascii="Times New Roman" w:eastAsia="Times New Roman" w:hAnsi="Times New Roman" w:cs="Times New Roman"/>
          <w:b/>
          <w:lang w:eastAsia="ru-RU"/>
        </w:rPr>
        <w:t xml:space="preserve">      </w:t>
      </w:r>
    </w:p>
    <w:p w:rsidR="003778F6" w:rsidRPr="003778F6" w:rsidRDefault="003778F6" w:rsidP="003778F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778F6" w:rsidRPr="003778F6" w:rsidRDefault="003778F6" w:rsidP="003778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778F6">
        <w:rPr>
          <w:rFonts w:ascii="Times New Roman" w:eastAsia="Times New Roman" w:hAnsi="Times New Roman" w:cs="Times New Roman"/>
          <w:b/>
          <w:lang w:eastAsia="ru-RU"/>
        </w:rPr>
        <w:t>Ведомственная структура расходов бюджета</w:t>
      </w:r>
    </w:p>
    <w:p w:rsidR="003778F6" w:rsidRPr="003778F6" w:rsidRDefault="003778F6" w:rsidP="003778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778F6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 района на 2024 год</w:t>
      </w:r>
    </w:p>
    <w:p w:rsidR="003778F6" w:rsidRPr="003778F6" w:rsidRDefault="003778F6" w:rsidP="003778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35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7"/>
        <w:gridCol w:w="4395"/>
        <w:gridCol w:w="567"/>
        <w:gridCol w:w="567"/>
        <w:gridCol w:w="1701"/>
        <w:gridCol w:w="567"/>
        <w:gridCol w:w="992"/>
        <w:gridCol w:w="994"/>
      </w:tblGrid>
      <w:tr w:rsidR="003778F6" w:rsidRPr="003778F6" w:rsidTr="00F95D72">
        <w:trPr>
          <w:trHeight w:val="8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Код гл. распор.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Наименование  главного распорядителя</w:t>
            </w:r>
          </w:p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ПР</w:t>
            </w:r>
          </w:p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ВР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Сумма,</w:t>
            </w:r>
          </w:p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тыс. рублей</w:t>
            </w:r>
          </w:p>
        </w:tc>
      </w:tr>
      <w:tr w:rsidR="003778F6" w:rsidRPr="003778F6" w:rsidTr="00F95D72">
        <w:trPr>
          <w:trHeight w:val="9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8F6" w:rsidRPr="003778F6" w:rsidRDefault="003778F6" w:rsidP="003778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8F6" w:rsidRPr="003778F6" w:rsidRDefault="003778F6" w:rsidP="003778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8F6" w:rsidRPr="003778F6" w:rsidRDefault="003778F6" w:rsidP="003778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8F6" w:rsidRPr="003778F6" w:rsidRDefault="003778F6" w:rsidP="003778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8F6" w:rsidRPr="003778F6" w:rsidRDefault="003778F6" w:rsidP="003778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8F6" w:rsidRPr="003778F6" w:rsidRDefault="003778F6" w:rsidP="003778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778F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том числе за счет без-х пост-й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1 003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601</w:t>
            </w:r>
          </w:p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1 003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1 003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455 06</w:t>
            </w:r>
            <w:r w:rsidRPr="003778F6">
              <w:rPr>
                <w:rFonts w:ascii="Times New Roman" w:eastAsia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244 007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Функционирование</w:t>
            </w:r>
          </w:p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2 241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2 241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2 241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22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99</w:t>
            </w:r>
            <w:r w:rsidRPr="003778F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22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99</w:t>
            </w:r>
            <w:r w:rsidRPr="003778F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22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306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534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1 317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1 317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1 317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3778F6">
              <w:rPr>
                <w:rFonts w:ascii="Times New Roman" w:eastAsia="Times New Roman" w:hAnsi="Times New Roman" w:cs="Times New Roman"/>
              </w:rPr>
              <w:t xml:space="preserve">8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910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151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r w:rsidRPr="003778F6">
              <w:rPr>
                <w:rFonts w:ascii="Times New Roman" w:eastAsia="Times New Roman" w:hAnsi="Times New Roman" w:cs="Times New Roman"/>
              </w:rPr>
              <w:lastRenderedPageBreak/>
              <w:t xml:space="preserve">Хворостянского района Самарской области» на 2023-2026г.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20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396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20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396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1152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2 198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1152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2 198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составлению сметной документации по объекту «Строительство коммунальной инфраструктуры на земельных участках, предоставляемых семьям, имеющим 3-х и более детей»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1 460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1 460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4 705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4 550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151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3778F6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889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78F6">
              <w:rPr>
                <w:rFonts w:ascii="Times New Roman" w:hAnsi="Times New Roman" w:cs="Times New Roman"/>
                <w:lang w:val="en-US"/>
              </w:rPr>
              <w:t>526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«Комплексная программа профилактики и правонарушений в муниципальном районе»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3778F6">
              <w:rPr>
                <w:rFonts w:ascii="Times New Roman" w:eastAsia="Times New Roman" w:hAnsi="Times New Roman" w:cs="Times New Roman"/>
              </w:rPr>
              <w:t>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78F6">
              <w:rPr>
                <w:rFonts w:ascii="Times New Roman" w:hAnsi="Times New Roman" w:cs="Times New Roman"/>
              </w:rPr>
              <w:t>526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78F6">
              <w:rPr>
                <w:rFonts w:ascii="Times New Roman" w:hAnsi="Times New Roman" w:cs="Times New Roman"/>
              </w:rPr>
              <w:t>526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Сельское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24 542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78F6">
              <w:rPr>
                <w:rFonts w:ascii="Times New Roman" w:hAnsi="Times New Roman" w:cs="Times New Roman"/>
                <w:lang w:val="en-US"/>
              </w:rPr>
              <w:t>23 699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24 542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23 699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243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Субвенция в целях возмещения затрат на развитие молочного скотоводства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12 054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12 054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243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12 054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12 054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105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На исполнение полномочий по поддержке </w:t>
            </w:r>
            <w:r w:rsidRPr="003778F6">
              <w:rPr>
                <w:rFonts w:ascii="Times New Roman" w:eastAsia="Times New Roman" w:hAnsi="Times New Roman" w:cs="Times New Roman"/>
              </w:rPr>
              <w:lastRenderedPageBreak/>
              <w:t>с/х производства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843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1279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1279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3778F6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426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Субвенции на выполнение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5 059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5 059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4 715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4 715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340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Субвенции на маточное поголовье крупно-рогатого скота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6 480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6 480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243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6 480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6 480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center" w:pos="459"/>
                <w:tab w:val="right" w:pos="918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1908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19 0 00 00000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3778F6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3778F6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1908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3778F6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1 775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3778F6">
              <w:rPr>
                <w:rFonts w:ascii="Times New Roman" w:eastAsia="Times New Roman" w:hAnsi="Times New Roman" w:cs="Times New Roman"/>
                <w:sz w:val="24"/>
                <w:szCs w:val="24"/>
              </w:rPr>
              <w:t>омпенсация по тарифам для населения на возмещение недополученных доходов ООО «Теплоресурс»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1 775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1 775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3778F6">
              <w:rPr>
                <w:rFonts w:ascii="Times New Roman" w:eastAsia="Times New Roman" w:hAnsi="Times New Roman" w:cs="Times New Roman"/>
              </w:rPr>
              <w:t>59 486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137 751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34 20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34 20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34 20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34 20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3778F6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3778F6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Гос. программа «Чистая вода» строительство и реконструкция (модернизация) объектов питьевого водоснабжения (расходы сверх софинансирования)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F5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1 355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F5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1 355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Гос. программа «Чистая вода» строительство и реконструкция </w:t>
            </w:r>
            <w:r w:rsidRPr="003778F6">
              <w:rPr>
                <w:rFonts w:ascii="Times New Roman" w:eastAsia="Times New Roman" w:hAnsi="Times New Roman" w:cs="Times New Roman"/>
              </w:rPr>
              <w:lastRenderedPageBreak/>
              <w:t>(модернизация) объектов питьевого водоснабжения (расходы сверх софинансирования)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103 362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93 026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103 362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93 026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Субсидия из областного бюджета местным бюджетам в целях софинансирования расходных обязательств по увеличению срока службы и развитию централизованных систем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90 5 00 174450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6 050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6 050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90 5 00 174450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6 050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6 050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Софинансирование мероприятия -Увеличение срока службы и развитие централизованных систем водоснабжения</w:t>
            </w:r>
          </w:p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в с.Студенцы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5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01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S</w:t>
            </w:r>
            <w:r w:rsidRPr="003778F6">
              <w:rPr>
                <w:rFonts w:ascii="Times New Roman" w:eastAsia="Times New Roman" w:hAnsi="Times New Roman" w:cs="Times New Roman"/>
              </w:rPr>
              <w:t>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672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5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01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S</w:t>
            </w:r>
            <w:r w:rsidRPr="003778F6">
              <w:rPr>
                <w:rFonts w:ascii="Times New Roman" w:eastAsia="Times New Roman" w:hAnsi="Times New Roman" w:cs="Times New Roman"/>
              </w:rPr>
              <w:t>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672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132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Оказание услуг по проведению государственной экспертизы проектной документации и результатов инженерных изысканий по объекту: «Капитальный ремонт, находящийся в муниципальной собственности здания СП ГБОУ СОШ                 с. Новотулка - детский сад, а также по благоустройству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17 </w:t>
            </w:r>
            <w:r w:rsidRPr="003778F6">
              <w:rPr>
                <w:rFonts w:ascii="Times New Roman" w:eastAsia="Times New Roman" w:hAnsi="Times New Roman" w:cs="Times New Roman"/>
              </w:rPr>
              <w:t>78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Оказание услуги по составлению рыбохозяйственных характеристик водных объектов первой и второй категории – р. Чагра и ручья без названия, для разработки проектной документации по объекту «Проектирование и реконструкция комплекса сооружений и коммуникаций, состоящих из трех канализационных насосных  станций, очистных сооружений хозяйственно-бытовых сточных вод, коллекторов напорной и самотечной канализации, соединяющих их и выпуска очищенных </w:t>
            </w:r>
            <w:r w:rsidRPr="003778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сточных вод в с.Хворостянка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90 6 00 73470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90 6 00 73470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6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6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1 899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1 799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Озеленение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Софинансирование на 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Субсидия из областного бюджета на мероприятие по подключению объектов к сетям инженерно-технологического обеспечения и компенсацию затрат на переустройство существующих воздушных линий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90 6 01 75450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990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990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</w:t>
            </w:r>
            <w:r w:rsidRPr="003778F6">
              <w:rPr>
                <w:rFonts w:ascii="Times New Roman" w:eastAsia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Софинансирование на 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3778F6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3778F6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24 108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24 108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24 108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2 778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2 483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«Организация работы с детьми и молодежью в Хворостянском районе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3778F6">
              <w:rPr>
                <w:rFonts w:ascii="Times New Roman" w:eastAsia="Times New Roman" w:hAnsi="Times New Roman" w:cs="Times New Roman"/>
              </w:rPr>
              <w:t>00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3778F6">
              <w:rPr>
                <w:rFonts w:ascii="Times New Roman" w:eastAsia="Times New Roman" w:hAnsi="Times New Roman" w:cs="Times New Roman"/>
              </w:rPr>
              <w:t>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3778F6">
              <w:rPr>
                <w:rFonts w:ascii="Times New Roman" w:eastAsia="Times New Roman" w:hAnsi="Times New Roman" w:cs="Times New Roman"/>
              </w:rPr>
              <w:t>00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3778F6">
              <w:rPr>
                <w:rFonts w:ascii="Times New Roman" w:eastAsia="Times New Roman" w:hAnsi="Times New Roman" w:cs="Times New Roman"/>
              </w:rPr>
              <w:t>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3778F6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«Комплексные меры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Мероприятия по обеспечению отдыха и оздоровлению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3778F6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3778F6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3778F6">
              <w:rPr>
                <w:rFonts w:ascii="Times New Roman" w:eastAsia="Times New Roman" w:hAnsi="Times New Roman" w:cs="Times New Roman"/>
              </w:rPr>
              <w:t>8 256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11 290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18 224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11 290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4 999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4 211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788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1320"/>
              </w:tabs>
              <w:spacing w:after="0"/>
              <w:rPr>
                <w:rFonts w:ascii="Times New Roman" w:eastAsia="Times New Roman" w:hAnsi="Times New Roman" w:cs="Times New Roman"/>
                <w:highlight w:val="yellow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Оказание услуг по проведению государственной экспертизы проектной документации и результатов инженерных изысканий по образовательным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24 1 00 71190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24 1 00 71190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1 710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1 710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27 1 00 20000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57 225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10 156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«Развитие и сохранение культурного потенциала муниципального района 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57 225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10 156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7 068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05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3778F6">
              <w:rPr>
                <w:rFonts w:ascii="Times New Roman" w:eastAsia="Times New Roman" w:hAnsi="Times New Roman" w:cs="Times New Roman"/>
              </w:rPr>
              <w:t xml:space="preserve"> А1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05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3778F6">
              <w:rPr>
                <w:rFonts w:ascii="Times New Roman" w:eastAsia="Times New Roman" w:hAnsi="Times New Roman" w:cs="Times New Roman"/>
              </w:rPr>
              <w:t xml:space="preserve"> А1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Иные межбюджетные трансферты на развитие отрасли культуры. Государственная поддержка лучших работников  сельских учреждений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05 2 A2 55194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05 2 A2 55194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Муниципальная программа «Создание </w:t>
            </w:r>
            <w:r w:rsidRPr="003778F6">
              <w:rPr>
                <w:rFonts w:ascii="Times New Roman" w:eastAsia="Times New Roman" w:hAnsi="Times New Roman" w:cs="Times New Roman"/>
              </w:rPr>
              <w:lastRenderedPageBreak/>
              <w:t>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4 803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2 638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06 0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00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2 491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326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06 0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3778F6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3778F6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2 491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326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Субвенция местным бюджетам на обеспечение жильем граждан, 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2 312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2 312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2 312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2 312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3778F6">
              <w:rPr>
                <w:rFonts w:ascii="Times New Roman" w:eastAsia="Times New Roman" w:hAnsi="Times New Roman" w:cs="Times New Roman"/>
              </w:rPr>
              <w:t>8 130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3778F6">
              <w:rPr>
                <w:rFonts w:ascii="Times New Roman" w:eastAsia="Times New Roman" w:hAnsi="Times New Roman" w:cs="Times New Roman"/>
              </w:rPr>
              <w:t>7 370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"Молодой семье - доступное жилье" до 2025 года</w:t>
            </w:r>
          </w:p>
          <w:p w:rsidR="003778F6" w:rsidRPr="003778F6" w:rsidRDefault="003778F6" w:rsidP="003778F6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 на 2022-2026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17 0 00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0000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«Улучшение демографической ситуации Хворостянского района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Непрограммные расходы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90 2 00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Z0820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13 609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13 609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3778F6">
              <w:rPr>
                <w:rFonts w:ascii="Times New Roman" w:eastAsia="Times New Roman" w:hAnsi="Times New Roman" w:cs="Times New Roman"/>
              </w:rPr>
              <w:t xml:space="preserve">2 00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Z0820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13 609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13 609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132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Проведение ремонтно-восстановительных работ квартиры сироты, вследствие порыва труды водопровода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90 2 00 200000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3778F6">
              <w:rPr>
                <w:rFonts w:ascii="Times New Roman" w:eastAsia="Times New Roman" w:hAnsi="Times New Roman" w:cs="Times New Roman"/>
              </w:rPr>
              <w:t>2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00 200000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Субвенции местным бюджетам на предоставление жилых помещений детям-сиротам и детям, оставшимся без попечения родителей (расходы сверх софинансирования)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2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03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9 073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9 073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2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03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9 073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9 073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4 007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3 807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2 992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2 842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2 167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2 167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2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167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2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167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675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3778F6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3778F6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22 0 00 000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3778F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Исполнение переданных полномочий по обеспечению жилыми помещениями отдельных 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3778F6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298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778F6">
              <w:rPr>
                <w:rFonts w:ascii="Times New Roman" w:eastAsia="Times New Roman" w:hAnsi="Times New Roman" w:cs="Times New Roman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3778F6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298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1836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90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3778F6">
              <w:rPr>
                <w:rFonts w:ascii="Times New Roman" w:eastAsia="Times New Roman" w:hAnsi="Times New Roman" w:cs="Times New Roman"/>
              </w:rPr>
              <w:t xml:space="preserve"> 00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3778F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667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90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3778F6">
              <w:rPr>
                <w:rFonts w:ascii="Times New Roman" w:eastAsia="Times New Roman" w:hAnsi="Times New Roman" w:cs="Times New Roman"/>
              </w:rPr>
              <w:t xml:space="preserve">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90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3778F6">
              <w:rPr>
                <w:rFonts w:ascii="Times New Roman" w:eastAsia="Times New Roman" w:hAnsi="Times New Roman" w:cs="Times New Roman"/>
              </w:rPr>
              <w:t xml:space="preserve"> 00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3778F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3778F6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16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78F6">
              <w:rPr>
                <w:rFonts w:ascii="Times New Roman" w:hAnsi="Times New Roman" w:cs="Times New Roman"/>
              </w:rPr>
              <w:t>16</w:t>
            </w:r>
            <w:r w:rsidRPr="003778F6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701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701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16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698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16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698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16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698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3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146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right" w:pos="489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3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146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3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146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Муниципальная программа «Управление муниципальными финансами и муниципальным долгом муниципального района Хворостянский Самарской области» </w:t>
            </w:r>
            <w:r w:rsidRPr="003778F6">
              <w:rPr>
                <w:rFonts w:ascii="Times New Roman" w:eastAsia="Times New Roman" w:hAnsi="Times New Roman" w:cs="Times New Roman"/>
              </w:rPr>
              <w:lastRenderedPageBreak/>
              <w:t>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4 428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Субсидии из бюджета муниципального района Хворостянский бюджетам сельских поселений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4 428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4 428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Контрольно-счетная палата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1 418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77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603</w:t>
            </w:r>
          </w:p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1 418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1 418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1 393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 xml:space="preserve">Муниципальное казенное учреждение «Комитет по управлению </w:t>
            </w:r>
          </w:p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6 360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8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1 312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Непрограммные расходы местного бюджета в области общегосударственных вопросов, национальной обороны, национальной </w:t>
            </w:r>
            <w:r w:rsidRPr="003778F6">
              <w:rPr>
                <w:rFonts w:ascii="Times New Roman" w:eastAsia="Times New Roman" w:hAnsi="Times New Roman" w:cs="Times New Roman"/>
              </w:rPr>
              <w:lastRenderedPageBreak/>
              <w:t>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3778F6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3778F6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5 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618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4 731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4 611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>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487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458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90 4 00 73410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90 4 00 73410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</w:t>
            </w:r>
            <w:r w:rsidRPr="003778F6">
              <w:rPr>
                <w:rFonts w:ascii="Times New Roman" w:eastAsia="Times New Roman" w:hAnsi="Times New Roman" w:cs="Times New Roman"/>
              </w:rPr>
              <w:lastRenderedPageBreak/>
              <w:t>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4 00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90 4 00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Предоставление субсидий из областного бюджета местным бюджетам в целях софинансирования расходных обязательств по образованию земельных участков, предоставляемых гражданам, принимавшим участие в специальной военной операции (членам их семей), имеющим право на бесплатное приобретение земельных участков из земель , находящихся в государственной или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4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01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71230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4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01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71230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Софинансирование мероприятия по предоставлению земельных участков, предоставляемых гражданам, принимавшим участие в специальной военной операции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4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01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S1230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90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4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</w:rPr>
              <w:t>01</w:t>
            </w:r>
            <w:r w:rsidRPr="003778F6">
              <w:rPr>
                <w:rFonts w:ascii="Times New Roman" w:eastAsia="Times New Roman" w:hAnsi="Times New Roman" w:cs="Times New Roman"/>
                <w:lang w:val="en-US"/>
              </w:rPr>
              <w:t xml:space="preserve"> S1230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18</w:t>
            </w:r>
            <w:r w:rsidRPr="003778F6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r w:rsidRPr="003778F6">
              <w:rPr>
                <w:rFonts w:ascii="Times New Roman" w:eastAsia="Times New Roman" w:hAnsi="Times New Roman" w:cs="Times New Roman"/>
                <w:b/>
              </w:rPr>
              <w:t>36</w:t>
            </w:r>
            <w:r w:rsidRPr="003778F6">
              <w:rPr>
                <w:rFonts w:ascii="Times New Roman" w:eastAsia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883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7 218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7 218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13 2 00 00000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7 218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6 944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274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lastRenderedPageBreak/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710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710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78F6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lang w:val="en-US"/>
              </w:rPr>
              <w:t>710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778F6" w:rsidRPr="003778F6" w:rsidTr="00F95D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482</w:t>
            </w:r>
            <w:r w:rsidRPr="003778F6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209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8F6" w:rsidRPr="003778F6" w:rsidRDefault="003778F6" w:rsidP="003778F6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778F6">
              <w:rPr>
                <w:rFonts w:ascii="Times New Roman" w:eastAsia="Times New Roman" w:hAnsi="Times New Roman" w:cs="Times New Roman"/>
                <w:b/>
              </w:rPr>
              <w:t>246 972</w:t>
            </w:r>
          </w:p>
        </w:tc>
      </w:tr>
    </w:tbl>
    <w:p w:rsidR="003778F6" w:rsidRPr="003778F6" w:rsidRDefault="003778F6" w:rsidP="003778F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778F6" w:rsidRPr="003778F6" w:rsidRDefault="003778F6" w:rsidP="003778F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778F6" w:rsidRPr="003778F6" w:rsidRDefault="003778F6" w:rsidP="003778F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C15563" w:rsidRDefault="00C15563">
      <w:bookmarkStart w:id="0" w:name="_GoBack"/>
      <w:bookmarkEnd w:id="0"/>
    </w:p>
    <w:sectPr w:rsidR="00C15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8F6"/>
    <w:rsid w:val="003778F6"/>
    <w:rsid w:val="00C1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778F6"/>
  </w:style>
  <w:style w:type="character" w:customStyle="1" w:styleId="a3">
    <w:name w:val="Верхний колонтитул Знак"/>
    <w:basedOn w:val="a0"/>
    <w:link w:val="a4"/>
    <w:uiPriority w:val="99"/>
    <w:semiHidden/>
    <w:rsid w:val="003778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3778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3778F6"/>
  </w:style>
  <w:style w:type="character" w:customStyle="1" w:styleId="a5">
    <w:name w:val="Нижний колонтитул Знак"/>
    <w:basedOn w:val="a0"/>
    <w:link w:val="a6"/>
    <w:uiPriority w:val="99"/>
    <w:semiHidden/>
    <w:rsid w:val="003778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3778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3778F6"/>
  </w:style>
  <w:style w:type="paragraph" w:styleId="a7">
    <w:name w:val="Title"/>
    <w:basedOn w:val="a"/>
    <w:next w:val="a"/>
    <w:link w:val="a8"/>
    <w:uiPriority w:val="10"/>
    <w:qFormat/>
    <w:rsid w:val="003778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3778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3778F6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3778F6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3778F6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7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3778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778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778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Название Знак1"/>
    <w:basedOn w:val="a0"/>
    <w:uiPriority w:val="10"/>
    <w:rsid w:val="003778F6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778F6"/>
  </w:style>
  <w:style w:type="character" w:customStyle="1" w:styleId="a3">
    <w:name w:val="Верхний колонтитул Знак"/>
    <w:basedOn w:val="a0"/>
    <w:link w:val="a4"/>
    <w:uiPriority w:val="99"/>
    <w:semiHidden/>
    <w:rsid w:val="003778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3778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3778F6"/>
  </w:style>
  <w:style w:type="character" w:customStyle="1" w:styleId="a5">
    <w:name w:val="Нижний колонтитул Знак"/>
    <w:basedOn w:val="a0"/>
    <w:link w:val="a6"/>
    <w:uiPriority w:val="99"/>
    <w:semiHidden/>
    <w:rsid w:val="003778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3778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3778F6"/>
  </w:style>
  <w:style w:type="paragraph" w:styleId="a7">
    <w:name w:val="Title"/>
    <w:basedOn w:val="a"/>
    <w:next w:val="a"/>
    <w:link w:val="a8"/>
    <w:uiPriority w:val="10"/>
    <w:qFormat/>
    <w:rsid w:val="003778F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3778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3778F6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3778F6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3778F6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7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3778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778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778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Название Знак1"/>
    <w:basedOn w:val="a0"/>
    <w:uiPriority w:val="10"/>
    <w:rsid w:val="003778F6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5376</Words>
  <Characters>30647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2025-04-25T11:21:00Z</dcterms:created>
  <dcterms:modified xsi:type="dcterms:W3CDTF">2025-04-25T11:21:00Z</dcterms:modified>
</cp:coreProperties>
</file>